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107D32" w:rsidTr="008C5BD5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32" w:rsidRDefault="00107D32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107D32" w:rsidTr="008C5BD5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D32" w:rsidRDefault="00107D32" w:rsidP="008C5BD5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23F133D" wp14:editId="48D1C34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23D7CDF" wp14:editId="7BEC4E1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D32" w:rsidRDefault="00107D32" w:rsidP="008C5BD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107D32" w:rsidRPr="006355F5" w:rsidRDefault="00107D32" w:rsidP="008C5BD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107D32" w:rsidRDefault="00107D32" w:rsidP="008C5BD5">
                  <w:pPr>
                    <w:pStyle w:val="ConsPlusTitle"/>
                    <w:jc w:val="center"/>
                  </w:pPr>
                </w:p>
                <w:p w:rsidR="00107D32" w:rsidRDefault="00D965B5" w:rsidP="008C5BD5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107D32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107D32" w:rsidRDefault="00107D32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107D32" w:rsidRDefault="00D965B5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№8</w:t>
                  </w:r>
                  <w:bookmarkStart w:id="0" w:name="_GoBack"/>
                  <w:bookmarkEnd w:id="0"/>
                  <w:r w:rsidR="00107D32"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107D32" w:rsidRDefault="00107D32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501698" w:rsidRPr="00501698" w:rsidRDefault="00501698" w:rsidP="00501698">
                  <w:pPr>
                    <w:tabs>
                      <w:tab w:val="left" w:pos="709"/>
                    </w:tabs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501698">
                    <w:rPr>
                      <w:b/>
                      <w:color w:val="FF0000"/>
                      <w:sz w:val="32"/>
                      <w:szCs w:val="32"/>
                    </w:rPr>
                    <w:t xml:space="preserve">Работодатель обязан информировать работников об их трудовых правах </w:t>
                  </w:r>
                </w:p>
                <w:p w:rsidR="00107D32" w:rsidRPr="00385EB8" w:rsidRDefault="00107D32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107D32" w:rsidRDefault="00107D32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07D32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8" w:rsidRPr="00501698" w:rsidRDefault="00501698" w:rsidP="00501698">
            <w:pPr>
              <w:tabs>
                <w:tab w:val="left" w:pos="709"/>
              </w:tabs>
              <w:spacing w:line="276" w:lineRule="auto"/>
              <w:rPr>
                <w:b/>
                <w:sz w:val="28"/>
                <w:szCs w:val="28"/>
              </w:rPr>
            </w:pPr>
            <w:r w:rsidRPr="00501698">
              <w:rPr>
                <w:b/>
                <w:sz w:val="28"/>
                <w:szCs w:val="28"/>
              </w:rPr>
              <w:t>Приказ Министерства труда и социальной защиты РФ от 17 декабря 2021 г. № 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</w:t>
            </w:r>
          </w:p>
          <w:p w:rsidR="00501698" w:rsidRPr="00501698" w:rsidRDefault="00501698" w:rsidP="00501698">
            <w:pPr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r w:rsidRPr="00501698">
              <w:rPr>
                <w:sz w:val="28"/>
                <w:szCs w:val="28"/>
              </w:rPr>
              <w:tab/>
              <w:t xml:space="preserve">Работодателям даны рекомендации по размещению информационных материалов в целях информирования работников об их трудовых правах </w:t>
            </w:r>
          </w:p>
          <w:p w:rsidR="00501698" w:rsidRPr="00501698" w:rsidRDefault="00501698" w:rsidP="00501698">
            <w:pPr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r w:rsidRPr="00501698">
              <w:rPr>
                <w:sz w:val="28"/>
                <w:szCs w:val="28"/>
              </w:rPr>
              <w:tab/>
              <w:t xml:space="preserve">Работодатели могут размещать указанные информационные материалы следующими способами: </w:t>
            </w:r>
          </w:p>
          <w:p w:rsidR="00501698" w:rsidRPr="00501698" w:rsidRDefault="00501698" w:rsidP="00501698">
            <w:pPr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r w:rsidRPr="00501698">
              <w:rPr>
                <w:sz w:val="28"/>
                <w:szCs w:val="28"/>
              </w:rPr>
              <w:tab/>
              <w:t xml:space="preserve">- тиражированием (распространением) печатной продукции и видеоматериалов; </w:t>
            </w:r>
          </w:p>
          <w:p w:rsidR="00501698" w:rsidRPr="00501698" w:rsidRDefault="00501698" w:rsidP="00501698">
            <w:pPr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r w:rsidRPr="00501698">
              <w:rPr>
                <w:sz w:val="28"/>
                <w:szCs w:val="28"/>
              </w:rPr>
              <w:tab/>
              <w:t xml:space="preserve">- распространением материалов через кабинеты охраны труда или уголки по охране труда; </w:t>
            </w:r>
          </w:p>
          <w:p w:rsidR="00501698" w:rsidRPr="00501698" w:rsidRDefault="00501698" w:rsidP="00501698">
            <w:pPr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r w:rsidRPr="00501698">
              <w:rPr>
                <w:sz w:val="28"/>
                <w:szCs w:val="28"/>
              </w:rPr>
              <w:tab/>
              <w:t xml:space="preserve">- размещением на внутреннем корпоративном веб-портале или веб-сайте работодателя (при наличии); </w:t>
            </w:r>
          </w:p>
          <w:p w:rsidR="00501698" w:rsidRPr="00501698" w:rsidRDefault="00501698" w:rsidP="00501698">
            <w:pPr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r w:rsidRPr="00501698">
              <w:rPr>
                <w:sz w:val="28"/>
                <w:szCs w:val="28"/>
              </w:rPr>
              <w:tab/>
              <w:t xml:space="preserve">- рассылкой по электронной почте/проведением онлайн-опросов; </w:t>
            </w:r>
          </w:p>
          <w:p w:rsidR="00501698" w:rsidRPr="00501698" w:rsidRDefault="00501698" w:rsidP="00501698">
            <w:pPr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r w:rsidRPr="00501698">
              <w:rPr>
                <w:sz w:val="28"/>
                <w:szCs w:val="28"/>
              </w:rPr>
              <w:tab/>
              <w:t xml:space="preserve">- проведением телефонных интервью и собеседований. </w:t>
            </w:r>
          </w:p>
          <w:p w:rsidR="00501698" w:rsidRPr="00501698" w:rsidRDefault="00501698" w:rsidP="00501698">
            <w:pPr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r w:rsidRPr="00501698">
              <w:rPr>
                <w:sz w:val="28"/>
                <w:szCs w:val="28"/>
              </w:rPr>
              <w:tab/>
              <w:t xml:space="preserve">В рекомендациях также приведен примерный порядок размещения работодателем информационных материалов в зависимости от выбранного им способа их размещения. </w:t>
            </w:r>
          </w:p>
          <w:p w:rsidR="00501698" w:rsidRPr="00501698" w:rsidRDefault="00501698" w:rsidP="00501698">
            <w:pPr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r w:rsidRPr="00501698">
              <w:rPr>
                <w:sz w:val="28"/>
                <w:szCs w:val="28"/>
              </w:rPr>
              <w:tab/>
              <w:t>Настоящий Приказ вступает в силу с 1 марта 2022 года.</w:t>
            </w:r>
          </w:p>
          <w:p w:rsidR="00501698" w:rsidRPr="00501698" w:rsidRDefault="00501698" w:rsidP="00501698">
            <w:pPr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</w:p>
          <w:p w:rsidR="00107D32" w:rsidRPr="00501698" w:rsidRDefault="00107D32" w:rsidP="00501698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7D32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32" w:rsidRDefault="00107D32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07D32" w:rsidRPr="00D52B05" w:rsidRDefault="00107D32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107D32" w:rsidRPr="00D52B05" w:rsidRDefault="00107D32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Тел.факс: 57-64-69,  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</w:p>
          <w:p w:rsidR="00107D32" w:rsidRPr="00D52B05" w:rsidRDefault="00107D32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2022</w:t>
            </w:r>
          </w:p>
          <w:p w:rsidR="00107D32" w:rsidRDefault="00D965B5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107D32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107D32" w:rsidRDefault="00107D32" w:rsidP="00107D32"/>
    <w:p w:rsidR="00107D32" w:rsidRDefault="00107D32" w:rsidP="00107D32">
      <w:pPr>
        <w:ind w:left="-851"/>
      </w:pPr>
    </w:p>
    <w:p w:rsidR="00107D32" w:rsidRDefault="00107D32" w:rsidP="00107D32"/>
    <w:p w:rsidR="00107D32" w:rsidRDefault="00107D32" w:rsidP="00107D32"/>
    <w:p w:rsidR="00107D32" w:rsidRDefault="00107D32" w:rsidP="00107D32"/>
    <w:p w:rsidR="00107D32" w:rsidRDefault="00107D32" w:rsidP="00107D32"/>
    <w:p w:rsidR="00107D32" w:rsidRDefault="00107D32" w:rsidP="00107D32"/>
    <w:p w:rsidR="00107D32" w:rsidRDefault="00107D32" w:rsidP="00107D32"/>
    <w:p w:rsidR="00107D32" w:rsidRDefault="00107D32" w:rsidP="00107D32"/>
    <w:p w:rsidR="00107D32" w:rsidRDefault="00107D32" w:rsidP="00107D32"/>
    <w:p w:rsidR="00107D32" w:rsidRDefault="00107D32" w:rsidP="00107D32"/>
    <w:p w:rsidR="00107D32" w:rsidRDefault="00107D32" w:rsidP="00107D32"/>
    <w:p w:rsidR="00B014CC" w:rsidRDefault="00B014CC"/>
    <w:sectPr w:rsidR="00B014C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32"/>
    <w:rsid w:val="00107D32"/>
    <w:rsid w:val="00501698"/>
    <w:rsid w:val="00B014CC"/>
    <w:rsid w:val="00D9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A89B"/>
  <w15:chartTrackingRefBased/>
  <w15:docId w15:val="{F50E9A74-CE95-4B60-8DB1-265078FB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D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07D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10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7D32"/>
    <w:rPr>
      <w:color w:val="0000FF"/>
      <w:u w:val="single"/>
    </w:rPr>
  </w:style>
  <w:style w:type="paragraph" w:customStyle="1" w:styleId="ConsPlusTitlePage">
    <w:name w:val="ConsPlusTitlePage"/>
    <w:uiPriority w:val="99"/>
    <w:rsid w:val="00107D3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6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2022-02-03T12:33:00Z</cp:lastPrinted>
  <dcterms:created xsi:type="dcterms:W3CDTF">2022-02-02T11:43:00Z</dcterms:created>
  <dcterms:modified xsi:type="dcterms:W3CDTF">2022-02-03T12:34:00Z</dcterms:modified>
</cp:coreProperties>
</file>