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497D16" w:rsidTr="008C5BD5">
        <w:trPr>
          <w:trHeight w:val="4393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16" w:rsidRDefault="00497D16" w:rsidP="008C5BD5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497D16" w:rsidTr="008C5BD5">
              <w:trPr>
                <w:trHeight w:val="3320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7D16" w:rsidRDefault="00497D16" w:rsidP="008C5BD5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23F133D" wp14:editId="48D1C348">
                        <wp:extent cx="1798320" cy="1973580"/>
                        <wp:effectExtent l="0" t="0" r="0" b="762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323D7CDF" wp14:editId="7BEC4E13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  <w:lang w:eastAsia="en-US"/>
                    </w:rPr>
                    <w:t>Правовая инспекция труда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7D16" w:rsidRDefault="00497D16" w:rsidP="008C5BD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497D16" w:rsidRPr="006355F5" w:rsidRDefault="00497D16" w:rsidP="008C5BD5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497D16" w:rsidRDefault="00497D16" w:rsidP="008C5BD5">
                  <w:pPr>
                    <w:pStyle w:val="ConsPlusTitle"/>
                    <w:jc w:val="center"/>
                  </w:pPr>
                </w:p>
                <w:p w:rsidR="00497D16" w:rsidRDefault="00913C8E" w:rsidP="008C5BD5">
                  <w:pPr>
                    <w:pStyle w:val="ConsPlusTitle"/>
                    <w:jc w:val="center"/>
                    <w:rPr>
                      <w:lang w:eastAsia="en-US"/>
                    </w:rPr>
                  </w:pPr>
                  <w:hyperlink r:id="rId6" w:history="1">
                    <w:r w:rsidR="00497D16" w:rsidRPr="00CE0C29">
                      <w:rPr>
                        <w:rStyle w:val="a4"/>
                        <w:color w:val="FF000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497D16" w:rsidRDefault="00497D16" w:rsidP="008C5BD5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</w:p>
                <w:p w:rsidR="00497D16" w:rsidRDefault="00AB3C0E" w:rsidP="008C5BD5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sz w:val="32"/>
                      <w:szCs w:val="32"/>
                      <w:lang w:eastAsia="en-US"/>
                    </w:rPr>
                    <w:t>Информационный листок №3</w:t>
                  </w:r>
                  <w:r w:rsidR="00497D16">
                    <w:rPr>
                      <w:sz w:val="32"/>
                      <w:szCs w:val="32"/>
                      <w:lang w:eastAsia="en-US"/>
                    </w:rPr>
                    <w:t>.</w:t>
                  </w:r>
                </w:p>
                <w:p w:rsidR="00497D16" w:rsidRDefault="00497D16" w:rsidP="008C5BD5">
                  <w:pPr>
                    <w:pStyle w:val="ConsPlusTitlePage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kern w:val="36"/>
                      <w:sz w:val="28"/>
                      <w:szCs w:val="28"/>
                    </w:rPr>
                  </w:pPr>
                </w:p>
                <w:p w:rsidR="00497D16" w:rsidRPr="00385EB8" w:rsidRDefault="00AB3C0E" w:rsidP="008C5BD5">
                  <w:pPr>
                    <w:pStyle w:val="ConsPlusTitlePage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</w:rPr>
                    <w:t>П</w:t>
                  </w:r>
                  <w:r w:rsidRPr="00AB3C0E">
                    <w:rPr>
                      <w:color w:val="000000" w:themeColor="text1"/>
                    </w:rPr>
                    <w:t>рофессиональный стандарт для педагогов дополнительного образования</w:t>
                  </w:r>
                </w:p>
              </w:tc>
            </w:tr>
          </w:tbl>
          <w:p w:rsidR="00497D16" w:rsidRDefault="00497D16" w:rsidP="008C5BD5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97D16" w:rsidTr="008C5BD5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0E" w:rsidRDefault="00AB3C0E" w:rsidP="00913C8E">
            <w:pPr>
              <w:tabs>
                <w:tab w:val="left" w:pos="709"/>
              </w:tabs>
              <w:spacing w:line="276" w:lineRule="auto"/>
            </w:pPr>
            <w:bookmarkStart w:id="0" w:name="_GoBack" w:colFirst="0" w:colLast="0"/>
          </w:p>
          <w:p w:rsidR="00AB3C0E" w:rsidRPr="00AB3C0E" w:rsidRDefault="00AB3C0E" w:rsidP="00913C8E">
            <w:pPr>
              <w:tabs>
                <w:tab w:val="left" w:pos="709"/>
              </w:tabs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tab/>
            </w:r>
            <w:r w:rsidRPr="00AB3C0E">
              <w:rPr>
                <w:b/>
                <w:color w:val="000000" w:themeColor="text1"/>
                <w:sz w:val="24"/>
                <w:szCs w:val="24"/>
              </w:rPr>
              <w:t>Приказ Министерства труда и социальной защиты РФ от 22 сентября 2021 г. № 652н «Об утверждении профессионального стандарта «Педагог дополнительного образования детей и взрослых»</w:t>
            </w:r>
          </w:p>
          <w:p w:rsidR="00AB3C0E" w:rsidRPr="00AB3C0E" w:rsidRDefault="00AB3C0E" w:rsidP="00913C8E">
            <w:pPr>
              <w:tabs>
                <w:tab w:val="left" w:pos="709"/>
              </w:tabs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AB3C0E">
              <w:rPr>
                <w:color w:val="000000" w:themeColor="text1"/>
                <w:sz w:val="24"/>
                <w:szCs w:val="24"/>
              </w:rPr>
              <w:tab/>
              <w:t xml:space="preserve">Обновлен профессиональный стандарт для педагогов дополнительного образования детей и взрослых </w:t>
            </w:r>
          </w:p>
          <w:p w:rsidR="00AB3C0E" w:rsidRPr="00AB3C0E" w:rsidRDefault="00AB3C0E" w:rsidP="00913C8E">
            <w:pPr>
              <w:tabs>
                <w:tab w:val="left" w:pos="709"/>
              </w:tabs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AB3C0E">
              <w:rPr>
                <w:color w:val="000000" w:themeColor="text1"/>
                <w:sz w:val="24"/>
                <w:szCs w:val="24"/>
              </w:rPr>
              <w:tab/>
              <w:t xml:space="preserve">Согласно стандарту, целью деятельности указанных специалистов является организация деятельности обучающихся по усвоению знаний, формированию умений и компетенций; создание педагогических условий для формирования и развития творческих способностей, удовлетворения потребностей в интеллектуальном, нравственном и физическом совершенствовании, укреплении здоровья, организации свободного времени, профессиональной ориентации; обеспечение достижения обучающимися результатов освоения дополнительных общеобразовательных программ. </w:t>
            </w:r>
          </w:p>
          <w:p w:rsidR="00AB3C0E" w:rsidRPr="00AB3C0E" w:rsidRDefault="00AB3C0E" w:rsidP="00913C8E">
            <w:pPr>
              <w:tabs>
                <w:tab w:val="left" w:pos="709"/>
              </w:tabs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AB3C0E">
              <w:rPr>
                <w:color w:val="000000" w:themeColor="text1"/>
                <w:sz w:val="24"/>
                <w:szCs w:val="24"/>
              </w:rPr>
              <w:tab/>
              <w:t xml:space="preserve">В функции педагогов дополнительного образования детей и взрослых входит: </w:t>
            </w:r>
          </w:p>
          <w:p w:rsidR="00AB3C0E" w:rsidRPr="00AB3C0E" w:rsidRDefault="00AB3C0E" w:rsidP="00913C8E">
            <w:pPr>
              <w:tabs>
                <w:tab w:val="left" w:pos="709"/>
              </w:tabs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AB3C0E">
              <w:rPr>
                <w:color w:val="000000" w:themeColor="text1"/>
                <w:sz w:val="24"/>
                <w:szCs w:val="24"/>
              </w:rPr>
              <w:tab/>
              <w:t xml:space="preserve">- преподавание по дополнительным общеобразовательным программам; </w:t>
            </w:r>
          </w:p>
          <w:p w:rsidR="00AB3C0E" w:rsidRPr="00AB3C0E" w:rsidRDefault="00AB3C0E" w:rsidP="00913C8E">
            <w:pPr>
              <w:tabs>
                <w:tab w:val="left" w:pos="709"/>
              </w:tabs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AB3C0E">
              <w:rPr>
                <w:color w:val="000000" w:themeColor="text1"/>
                <w:sz w:val="24"/>
                <w:szCs w:val="24"/>
              </w:rPr>
              <w:tab/>
              <w:t xml:space="preserve">- организационно-методическое обеспечение реализации дополнительных общеобразовательных программ; </w:t>
            </w:r>
          </w:p>
          <w:p w:rsidR="00AB3C0E" w:rsidRPr="00AB3C0E" w:rsidRDefault="00AB3C0E" w:rsidP="00913C8E">
            <w:pPr>
              <w:tabs>
                <w:tab w:val="left" w:pos="709"/>
              </w:tabs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AB3C0E">
              <w:rPr>
                <w:color w:val="000000" w:themeColor="text1"/>
                <w:sz w:val="24"/>
                <w:szCs w:val="24"/>
              </w:rPr>
              <w:tab/>
              <w:t xml:space="preserve">- организационно-педагогическое обеспечение реализации дополнительных общеобразовательных программ. </w:t>
            </w:r>
          </w:p>
          <w:p w:rsidR="00AB3C0E" w:rsidRPr="00AB3C0E" w:rsidRDefault="00AB3C0E" w:rsidP="00913C8E">
            <w:pPr>
              <w:tabs>
                <w:tab w:val="left" w:pos="709"/>
              </w:tabs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AB3C0E">
              <w:rPr>
                <w:color w:val="000000" w:themeColor="text1"/>
                <w:sz w:val="24"/>
                <w:szCs w:val="24"/>
              </w:rPr>
              <w:tab/>
              <w:t xml:space="preserve">Стандартом устанавливаются требования к образованию и опыту работы, необходимым специалисту для выполнения своих функций. </w:t>
            </w:r>
          </w:p>
          <w:p w:rsidR="00AB3C0E" w:rsidRPr="00AB3C0E" w:rsidRDefault="00AB3C0E" w:rsidP="00913C8E">
            <w:pPr>
              <w:tabs>
                <w:tab w:val="left" w:pos="709"/>
              </w:tabs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AB3C0E">
              <w:rPr>
                <w:color w:val="000000" w:themeColor="text1"/>
                <w:sz w:val="24"/>
                <w:szCs w:val="24"/>
              </w:rPr>
              <w:tab/>
              <w:t xml:space="preserve">Настоящий Приказ вступает в силу с 1 сентября 2022 года и действует до 1 сентября 2028 года. </w:t>
            </w:r>
          </w:p>
          <w:p w:rsidR="00AB3C0E" w:rsidRPr="00AB3C0E" w:rsidRDefault="00AB3C0E" w:rsidP="00913C8E">
            <w:pPr>
              <w:tabs>
                <w:tab w:val="left" w:pos="709"/>
              </w:tabs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AB3C0E">
              <w:rPr>
                <w:color w:val="000000" w:themeColor="text1"/>
                <w:sz w:val="24"/>
                <w:szCs w:val="24"/>
              </w:rPr>
              <w:tab/>
              <w:t>Признан утратившим силу приказ Минтруда России от 5 мая 2018 года N 298н, изданный для регулирования аналогичных отношений.</w:t>
            </w:r>
          </w:p>
          <w:p w:rsidR="00497D16" w:rsidRPr="006A14EF" w:rsidRDefault="00497D16" w:rsidP="00913C8E">
            <w:pPr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bookmarkEnd w:id="0"/>
      <w:tr w:rsidR="00497D16" w:rsidTr="008C5BD5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16" w:rsidRDefault="00497D16" w:rsidP="008C5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97D16" w:rsidRPr="00D52B05" w:rsidRDefault="00497D16" w:rsidP="008C5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497D16" w:rsidRPr="00D52B05" w:rsidRDefault="00497D16" w:rsidP="008C5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497D16" w:rsidRPr="00D52B05" w:rsidRDefault="00497D16" w:rsidP="008C5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январь, 2022</w:t>
            </w:r>
          </w:p>
          <w:p w:rsidR="00497D16" w:rsidRDefault="00913C8E" w:rsidP="008C5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7" w:history="1">
              <w:r w:rsidR="00497D16"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497D16" w:rsidRDefault="00497D16" w:rsidP="00497D16"/>
    <w:p w:rsidR="00497D16" w:rsidRDefault="00497D16" w:rsidP="00497D16">
      <w:pPr>
        <w:ind w:left="-851"/>
      </w:pPr>
    </w:p>
    <w:p w:rsidR="00497D16" w:rsidRDefault="00497D16" w:rsidP="00497D16"/>
    <w:p w:rsidR="00497D16" w:rsidRDefault="00497D16" w:rsidP="00497D16"/>
    <w:p w:rsidR="00497D16" w:rsidRDefault="00497D16" w:rsidP="00497D16"/>
    <w:p w:rsidR="00497D16" w:rsidRDefault="00497D16" w:rsidP="00497D16"/>
    <w:p w:rsidR="00497D16" w:rsidRDefault="00497D16" w:rsidP="00497D16"/>
    <w:p w:rsidR="00497D16" w:rsidRDefault="00497D16" w:rsidP="00497D16"/>
    <w:p w:rsidR="00497D16" w:rsidRDefault="00497D16" w:rsidP="00497D16"/>
    <w:p w:rsidR="00497D16" w:rsidRDefault="00497D16" w:rsidP="00497D16"/>
    <w:p w:rsidR="00497D16" w:rsidRDefault="00497D16" w:rsidP="00497D16"/>
    <w:p w:rsidR="00497D16" w:rsidRDefault="00497D16" w:rsidP="00497D16"/>
    <w:p w:rsidR="00B014CC" w:rsidRDefault="00B014CC"/>
    <w:sectPr w:rsidR="00B014CC" w:rsidSect="005D506E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D16"/>
    <w:rsid w:val="00497D16"/>
    <w:rsid w:val="00913C8E"/>
    <w:rsid w:val="00AB3C0E"/>
    <w:rsid w:val="00B0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ED7FC-879E-422B-B91E-D712BAD41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7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497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497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97D16"/>
    <w:rPr>
      <w:color w:val="0000FF"/>
      <w:u w:val="single"/>
    </w:rPr>
  </w:style>
  <w:style w:type="paragraph" w:customStyle="1" w:styleId="ConsPlusTitlePage">
    <w:name w:val="ConsPlusTitlePage"/>
    <w:uiPriority w:val="99"/>
    <w:rsid w:val="00497D1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seur.ru/kalug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2022-02-02T11:46:00Z</dcterms:created>
  <dcterms:modified xsi:type="dcterms:W3CDTF">2022-02-03T12:30:00Z</dcterms:modified>
</cp:coreProperties>
</file>